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D4A" w:rsidRPr="00AE389B" w:rsidRDefault="00BD1D4A" w:rsidP="00AE389B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AE389B">
        <w:rPr>
          <w:rFonts w:ascii="Times New Roman" w:hAnsi="Times New Roman" w:cs="Times New Roman"/>
          <w:sz w:val="28"/>
          <w:szCs w:val="28"/>
          <w:lang w:val="ru-RU" w:eastAsia="ar-SA"/>
        </w:rPr>
        <w:t>ПРОЕКТ</w:t>
      </w:r>
    </w:p>
    <w:p w:rsidR="00BD1D4A" w:rsidRPr="00AE389B" w:rsidRDefault="00BD1D4A" w:rsidP="00AE389B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AE389B">
        <w:rPr>
          <w:rFonts w:ascii="Times New Roman" w:hAnsi="Times New Roman" w:cs="Times New Roman"/>
          <w:sz w:val="28"/>
          <w:szCs w:val="28"/>
          <w:lang w:val="ru-RU" w:eastAsia="ar-SA"/>
        </w:rPr>
        <w:t>ХАНТЫ-МАНСИЙСКИЙ АВТОНОМНЫЙ ОКРУГ - ЮГРА</w:t>
      </w:r>
    </w:p>
    <w:p w:rsidR="00BD1D4A" w:rsidRPr="00AE389B" w:rsidRDefault="00BD1D4A" w:rsidP="00AE389B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AE389B">
        <w:rPr>
          <w:rFonts w:ascii="Times New Roman" w:hAnsi="Times New Roman" w:cs="Times New Roman"/>
          <w:sz w:val="28"/>
          <w:szCs w:val="28"/>
          <w:lang w:val="ru-RU" w:eastAsia="ar-SA"/>
        </w:rPr>
        <w:t>ТЮМЕНСКАЯ ОБЛАСТЬ</w:t>
      </w:r>
    </w:p>
    <w:p w:rsidR="00BD1D4A" w:rsidRPr="00AE389B" w:rsidRDefault="00BD1D4A" w:rsidP="00AE389B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AE389B">
        <w:rPr>
          <w:rFonts w:ascii="Times New Roman" w:hAnsi="Times New Roman" w:cs="Times New Roman"/>
          <w:sz w:val="28"/>
          <w:szCs w:val="28"/>
          <w:lang w:val="ru-RU" w:eastAsia="ar-SA"/>
        </w:rPr>
        <w:t>ХАНТЫ-МАНСИЙСКИЙ РАЙОН</w:t>
      </w:r>
    </w:p>
    <w:p w:rsidR="00BD1D4A" w:rsidRPr="00AE389B" w:rsidRDefault="00BD1D4A" w:rsidP="00AE389B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AE389B">
        <w:rPr>
          <w:rFonts w:ascii="Times New Roman" w:hAnsi="Times New Roman" w:cs="Times New Roman"/>
          <w:sz w:val="28"/>
          <w:szCs w:val="28"/>
          <w:lang w:val="ru-RU" w:eastAsia="ar-SA"/>
        </w:rPr>
        <w:t>СЕЛЬСКОЕ ПОСЕЛЕНИЕ ЦИНГАЛЫ</w:t>
      </w:r>
    </w:p>
    <w:p w:rsidR="00BD1D4A" w:rsidRPr="00AE389B" w:rsidRDefault="00BD1D4A" w:rsidP="00AE389B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  <w:lang w:val="ru-RU" w:eastAsia="ar-SA"/>
        </w:rPr>
      </w:pPr>
    </w:p>
    <w:p w:rsidR="00BD1D4A" w:rsidRPr="00AE389B" w:rsidRDefault="00BD1D4A" w:rsidP="00AE389B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AE389B">
        <w:rPr>
          <w:rFonts w:ascii="Times New Roman" w:hAnsi="Times New Roman" w:cs="Times New Roman"/>
          <w:sz w:val="28"/>
          <w:szCs w:val="28"/>
          <w:lang w:val="ru-RU" w:eastAsia="ar-SA"/>
        </w:rPr>
        <w:t>СОВЕТ ДЕПУТАТОВ</w:t>
      </w:r>
    </w:p>
    <w:p w:rsidR="00BD1D4A" w:rsidRPr="00AE389B" w:rsidRDefault="00BD1D4A" w:rsidP="00AE389B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  <w:lang w:val="ru-RU" w:eastAsia="ar-SA"/>
        </w:rPr>
      </w:pPr>
    </w:p>
    <w:p w:rsidR="00BD1D4A" w:rsidRPr="00AE389B" w:rsidRDefault="00BD1D4A" w:rsidP="00AE389B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AE389B">
        <w:rPr>
          <w:rFonts w:ascii="Times New Roman" w:hAnsi="Times New Roman" w:cs="Times New Roman"/>
          <w:sz w:val="28"/>
          <w:szCs w:val="28"/>
          <w:lang w:val="ru-RU" w:eastAsia="ar-SA"/>
        </w:rPr>
        <w:t>РЕШЕНИЕ</w:t>
      </w:r>
    </w:p>
    <w:p w:rsidR="00BD1D4A" w:rsidRPr="00AE389B" w:rsidRDefault="00BD1D4A" w:rsidP="00AE389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</w:p>
    <w:p w:rsidR="00BD1D4A" w:rsidRPr="00AE389B" w:rsidRDefault="00AE389B" w:rsidP="00AE389B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>
        <w:rPr>
          <w:rFonts w:ascii="Times New Roman" w:hAnsi="Times New Roman" w:cs="Times New Roman"/>
          <w:sz w:val="28"/>
          <w:szCs w:val="28"/>
          <w:lang w:val="ru-RU" w:eastAsia="ar-SA"/>
        </w:rPr>
        <w:t>от 00</w:t>
      </w:r>
      <w:r w:rsidR="00BD1D4A" w:rsidRPr="00AE389B">
        <w:rPr>
          <w:rFonts w:ascii="Times New Roman" w:hAnsi="Times New Roman" w:cs="Times New Roman"/>
          <w:sz w:val="28"/>
          <w:szCs w:val="28"/>
          <w:lang w:val="ru-RU" w:eastAsia="ar-SA"/>
        </w:rPr>
        <w:t>.0</w:t>
      </w:r>
      <w:r>
        <w:rPr>
          <w:rFonts w:ascii="Times New Roman" w:hAnsi="Times New Roman" w:cs="Times New Roman"/>
          <w:sz w:val="28"/>
          <w:szCs w:val="28"/>
          <w:lang w:val="ru-RU" w:eastAsia="ar-SA"/>
        </w:rPr>
        <w:t>0</w:t>
      </w:r>
      <w:r w:rsidR="00BD1D4A" w:rsidRPr="00AE389B">
        <w:rPr>
          <w:rFonts w:ascii="Times New Roman" w:hAnsi="Times New Roman" w:cs="Times New Roman"/>
          <w:sz w:val="28"/>
          <w:szCs w:val="28"/>
          <w:lang w:val="ru-RU" w:eastAsia="ar-SA"/>
        </w:rPr>
        <w:t>.2019</w:t>
      </w:r>
      <w:r w:rsidR="00BD1D4A" w:rsidRPr="00AE389B">
        <w:rPr>
          <w:rFonts w:ascii="Times New Roman" w:hAnsi="Times New Roman" w:cs="Times New Roman"/>
          <w:sz w:val="28"/>
          <w:szCs w:val="28"/>
          <w:lang w:val="ru-RU" w:eastAsia="ar-SA"/>
        </w:rPr>
        <w:tab/>
      </w:r>
      <w:r w:rsidR="00BD1D4A" w:rsidRPr="00AE389B">
        <w:rPr>
          <w:rFonts w:ascii="Times New Roman" w:hAnsi="Times New Roman" w:cs="Times New Roman"/>
          <w:sz w:val="28"/>
          <w:szCs w:val="28"/>
          <w:lang w:val="ru-RU" w:eastAsia="ar-SA"/>
        </w:rPr>
        <w:tab/>
      </w:r>
      <w:r w:rsidR="00BD1D4A" w:rsidRPr="00AE389B">
        <w:rPr>
          <w:rFonts w:ascii="Times New Roman" w:hAnsi="Times New Roman" w:cs="Times New Roman"/>
          <w:sz w:val="28"/>
          <w:szCs w:val="28"/>
          <w:lang w:val="ru-RU" w:eastAsia="ar-SA"/>
        </w:rPr>
        <w:tab/>
        <w:t xml:space="preserve">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  <w:lang w:val="ru-RU" w:eastAsia="ar-SA"/>
        </w:rPr>
        <w:t>0</w:t>
      </w:r>
      <w:r w:rsidR="00BD1D4A" w:rsidRPr="00AE389B">
        <w:rPr>
          <w:rFonts w:ascii="Times New Roman" w:hAnsi="Times New Roman" w:cs="Times New Roman"/>
          <w:sz w:val="28"/>
          <w:szCs w:val="28"/>
          <w:lang w:val="ru-RU" w:eastAsia="ar-SA"/>
        </w:rPr>
        <w:t>0</w:t>
      </w:r>
    </w:p>
    <w:p w:rsidR="00BD1D4A" w:rsidRPr="00AE389B" w:rsidRDefault="00BD1D4A" w:rsidP="00AE389B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AE389B">
        <w:rPr>
          <w:rFonts w:ascii="Times New Roman" w:hAnsi="Times New Roman" w:cs="Times New Roman"/>
          <w:sz w:val="28"/>
          <w:szCs w:val="28"/>
          <w:lang w:val="ru-RU" w:eastAsia="ar-SA"/>
        </w:rPr>
        <w:t>с. Цингалы</w:t>
      </w:r>
    </w:p>
    <w:p w:rsidR="00BD1D4A" w:rsidRPr="00AE389B" w:rsidRDefault="00BD1D4A" w:rsidP="00AE389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BD1D4A" w:rsidRPr="00AE389B" w:rsidRDefault="00BD1D4A" w:rsidP="00AE389B">
      <w:pPr>
        <w:pStyle w:val="a4"/>
        <w:ind w:right="401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AE389B">
        <w:rPr>
          <w:rFonts w:ascii="Times New Roman" w:hAnsi="Times New Roman" w:cs="Times New Roman"/>
          <w:sz w:val="28"/>
          <w:szCs w:val="28"/>
          <w:lang w:val="ru-RU" w:eastAsia="ru-RU"/>
        </w:rPr>
        <w:t>О внесении изменений и дополнений в решение Совета депутатов сельского поселения от 28.06.2019 № 40 «Об утверждении Положения о порядке управления и распоряжения муниципальным имуществом администрации сельского поселения Цингалы</w:t>
      </w:r>
      <w:r w:rsidR="00AE389B" w:rsidRPr="00AE389B">
        <w:rPr>
          <w:rFonts w:ascii="Times New Roman" w:hAnsi="Times New Roman" w:cs="Times New Roman"/>
          <w:sz w:val="28"/>
          <w:szCs w:val="28"/>
          <w:lang w:val="ru-RU" w:eastAsia="ru-RU"/>
        </w:rPr>
        <w:t>»</w:t>
      </w:r>
    </w:p>
    <w:p w:rsidR="00AE389B" w:rsidRPr="00AE389B" w:rsidRDefault="00AE389B" w:rsidP="006F5F2B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0C65CB" w:rsidRPr="00AE389B" w:rsidRDefault="00AE389B" w:rsidP="00AE389B">
      <w:pPr>
        <w:pStyle w:val="a4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E389B">
        <w:rPr>
          <w:rFonts w:ascii="Times New Roman" w:hAnsi="Times New Roman" w:cs="Times New Roman"/>
          <w:sz w:val="28"/>
          <w:szCs w:val="28"/>
          <w:lang w:val="ru-RU"/>
        </w:rPr>
        <w:t>В соответствии</w:t>
      </w:r>
      <w:r w:rsidR="00BD1D4A" w:rsidRPr="00AE389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AE389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с </w:t>
      </w:r>
      <w:r w:rsidR="00BD1D4A" w:rsidRPr="00AE389B">
        <w:rPr>
          <w:rFonts w:ascii="Times New Roman" w:hAnsi="Times New Roman" w:cs="Times New Roman"/>
          <w:sz w:val="28"/>
          <w:szCs w:val="28"/>
          <w:lang w:val="ru-RU" w:eastAsia="ru-RU"/>
        </w:rPr>
        <w:t>Федеральн</w:t>
      </w:r>
      <w:r w:rsidRPr="00AE389B">
        <w:rPr>
          <w:rFonts w:ascii="Times New Roman" w:hAnsi="Times New Roman" w:cs="Times New Roman"/>
          <w:sz w:val="28"/>
          <w:szCs w:val="28"/>
          <w:lang w:val="ru-RU" w:eastAsia="ru-RU"/>
        </w:rPr>
        <w:t>ым</w:t>
      </w:r>
      <w:r w:rsidR="00BD1D4A" w:rsidRPr="00AE389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закон</w:t>
      </w:r>
      <w:r w:rsidRPr="00AE389B">
        <w:rPr>
          <w:rFonts w:ascii="Times New Roman" w:hAnsi="Times New Roman" w:cs="Times New Roman"/>
          <w:sz w:val="28"/>
          <w:szCs w:val="28"/>
          <w:lang w:val="ru-RU" w:eastAsia="ru-RU"/>
        </w:rPr>
        <w:t>ом</w:t>
      </w:r>
      <w:r w:rsidR="00BD1D4A" w:rsidRPr="00AE389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от 13 июля 2015 года № 218-ФЗ «</w:t>
      </w:r>
      <w:r w:rsidR="000C65CB" w:rsidRPr="00AE389B">
        <w:rPr>
          <w:rFonts w:ascii="Times New Roman" w:hAnsi="Times New Roman" w:cs="Times New Roman"/>
          <w:bCs/>
          <w:sz w:val="28"/>
          <w:szCs w:val="28"/>
          <w:lang w:val="ru-RU"/>
        </w:rPr>
        <w:t>О государст</w:t>
      </w:r>
      <w:r w:rsidR="00BD1D4A" w:rsidRPr="00AE389B">
        <w:rPr>
          <w:rFonts w:ascii="Times New Roman" w:hAnsi="Times New Roman" w:cs="Times New Roman"/>
          <w:bCs/>
          <w:sz w:val="28"/>
          <w:szCs w:val="28"/>
          <w:lang w:val="ru-RU"/>
        </w:rPr>
        <w:t>венной регистрации недвижимости»</w:t>
      </w:r>
      <w:r w:rsidRPr="00AE389B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</w:p>
    <w:p w:rsidR="00AE389B" w:rsidRPr="00AE389B" w:rsidRDefault="00AE389B" w:rsidP="00AE389B">
      <w:pPr>
        <w:pStyle w:val="a4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E389B" w:rsidRPr="00AE389B" w:rsidRDefault="00AE389B" w:rsidP="00AE389B">
      <w:pPr>
        <w:pStyle w:val="a4"/>
        <w:ind w:firstLine="567"/>
        <w:jc w:val="center"/>
        <w:rPr>
          <w:rFonts w:ascii="Times New Roman" w:hAnsi="Times New Roman" w:cs="Times New Roman"/>
          <w:iCs/>
          <w:sz w:val="28"/>
          <w:szCs w:val="28"/>
          <w:lang w:val="ru-RU" w:eastAsia="ru-RU"/>
        </w:rPr>
      </w:pPr>
      <w:r w:rsidRPr="00AE389B">
        <w:rPr>
          <w:rFonts w:ascii="Times New Roman" w:hAnsi="Times New Roman" w:cs="Times New Roman"/>
          <w:iCs/>
          <w:sz w:val="28"/>
          <w:szCs w:val="28"/>
          <w:lang w:val="ru-RU" w:eastAsia="ru-RU"/>
        </w:rPr>
        <w:t>СОВЕТ ДЕПУТАТОВ СЕЛЬСКОГО ПОСЕЛЕНИЯ</w:t>
      </w:r>
    </w:p>
    <w:p w:rsidR="000C65CB" w:rsidRPr="00AE389B" w:rsidRDefault="00AE389B" w:rsidP="00AE389B">
      <w:pPr>
        <w:pStyle w:val="a4"/>
        <w:ind w:firstLine="567"/>
        <w:jc w:val="center"/>
        <w:rPr>
          <w:rFonts w:ascii="Times New Roman" w:hAnsi="Times New Roman" w:cs="Times New Roman"/>
          <w:iCs/>
          <w:sz w:val="28"/>
          <w:szCs w:val="28"/>
          <w:lang w:val="ru-RU" w:eastAsia="ru-RU"/>
        </w:rPr>
      </w:pPr>
      <w:r w:rsidRPr="00AE389B">
        <w:rPr>
          <w:rFonts w:ascii="Times New Roman" w:hAnsi="Times New Roman" w:cs="Times New Roman"/>
          <w:iCs/>
          <w:sz w:val="28"/>
          <w:szCs w:val="28"/>
          <w:lang w:val="ru-RU" w:eastAsia="ru-RU"/>
        </w:rPr>
        <w:t>РЕШИЛ:</w:t>
      </w:r>
    </w:p>
    <w:p w:rsidR="00AE389B" w:rsidRPr="00AE389B" w:rsidRDefault="00AE389B" w:rsidP="00AE389B">
      <w:pPr>
        <w:pStyle w:val="a4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ru-RU" w:eastAsia="ru-RU"/>
        </w:rPr>
      </w:pPr>
    </w:p>
    <w:p w:rsidR="00AE389B" w:rsidRPr="00AE389B" w:rsidRDefault="00AE389B" w:rsidP="00AE389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AE389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1. Внести в Положение </w:t>
      </w:r>
      <w:r w:rsidR="006F5F2B" w:rsidRPr="006F5F2B">
        <w:rPr>
          <w:rFonts w:ascii="Times New Roman" w:hAnsi="Times New Roman" w:cs="Times New Roman"/>
          <w:sz w:val="28"/>
          <w:szCs w:val="28"/>
          <w:lang w:val="ru-RU" w:eastAsia="ru-RU"/>
        </w:rPr>
        <w:t>о порядке управления и распоряжения муниципальным имуществом администрации сельского поселения Цингалы</w:t>
      </w:r>
      <w:r w:rsidRPr="00AE389B">
        <w:rPr>
          <w:rFonts w:ascii="Times New Roman" w:hAnsi="Times New Roman" w:cs="Times New Roman"/>
          <w:sz w:val="28"/>
          <w:szCs w:val="28"/>
          <w:lang w:val="ru-RU" w:eastAsia="ru-RU"/>
        </w:rPr>
        <w:t>, следующие изменения:</w:t>
      </w:r>
    </w:p>
    <w:p w:rsidR="000C65CB" w:rsidRPr="00AE389B" w:rsidRDefault="00AE389B" w:rsidP="00AE389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89B">
        <w:rPr>
          <w:rFonts w:ascii="Times New Roman" w:hAnsi="Times New Roman" w:cs="Times New Roman"/>
          <w:sz w:val="28"/>
          <w:szCs w:val="28"/>
          <w:lang w:val="ru-RU"/>
        </w:rPr>
        <w:t xml:space="preserve">1.1. </w:t>
      </w:r>
      <w:r w:rsidR="00BD1D4A" w:rsidRPr="00AE389B">
        <w:rPr>
          <w:rFonts w:ascii="Times New Roman" w:hAnsi="Times New Roman" w:cs="Times New Roman"/>
          <w:sz w:val="28"/>
          <w:szCs w:val="28"/>
          <w:lang w:val="ru-RU"/>
        </w:rPr>
        <w:t>Пункт 4 статьи 10 изложить в следующей редакции:</w:t>
      </w:r>
    </w:p>
    <w:p w:rsidR="000C65CB" w:rsidRPr="00AE389B" w:rsidRDefault="00BD1D4A" w:rsidP="00AE389B">
      <w:pPr>
        <w:pStyle w:val="a4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E389B">
        <w:rPr>
          <w:rFonts w:ascii="Times New Roman" w:hAnsi="Times New Roman" w:cs="Times New Roman"/>
          <w:sz w:val="28"/>
          <w:szCs w:val="28"/>
          <w:lang w:val="ru-RU"/>
        </w:rPr>
        <w:t xml:space="preserve">«4. </w:t>
      </w:r>
      <w:r w:rsidR="000C65CB" w:rsidRPr="00AE389B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Государственный кадастровый учет, государственная регистрация возникновения или перехода прав на недвижимое имущество удостоверяются выпиской из Единого государственного реестра недвижимости. Форма выписки, состав сведений, включаемых в нее, а также требования к ее формату в электронной форме определяются в соответствии со </w:t>
      </w:r>
      <w:hyperlink r:id="rId4" w:history="1">
        <w:r w:rsidR="000C65CB" w:rsidRPr="00AE389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статьей 62 настоящего Федерального закона</w:t>
        </w:r>
      </w:hyperlink>
      <w:r w:rsidRPr="00AE38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389B">
        <w:rPr>
          <w:rFonts w:ascii="Times New Roman" w:hAnsi="Times New Roman" w:cs="Times New Roman"/>
          <w:sz w:val="28"/>
          <w:szCs w:val="28"/>
          <w:lang w:val="ru-RU" w:eastAsia="ru-RU"/>
        </w:rPr>
        <w:t>от 13 июля 2015 года № 218-ФЗ «</w:t>
      </w:r>
      <w:r w:rsidRPr="00AE389B">
        <w:rPr>
          <w:rFonts w:ascii="Times New Roman" w:hAnsi="Times New Roman" w:cs="Times New Roman"/>
          <w:bCs/>
          <w:sz w:val="28"/>
          <w:szCs w:val="28"/>
          <w:lang w:val="ru-RU"/>
        </w:rPr>
        <w:t>О государственной регистрации недвижимости».».</w:t>
      </w:r>
    </w:p>
    <w:p w:rsidR="00AE389B" w:rsidRPr="00AE389B" w:rsidRDefault="00AE389B" w:rsidP="00AE389B">
      <w:pPr>
        <w:pStyle w:val="a4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E389B">
        <w:rPr>
          <w:rFonts w:ascii="Times New Roman" w:hAnsi="Times New Roman" w:cs="Times New Roman"/>
          <w:bCs/>
          <w:sz w:val="28"/>
          <w:szCs w:val="28"/>
          <w:lang w:val="ru-RU" w:eastAsia="ru-RU"/>
        </w:rPr>
        <w:t>2. Настоящее решение вступает в силу после официального опубликования (обнародования).</w:t>
      </w:r>
    </w:p>
    <w:p w:rsidR="00AE389B" w:rsidRPr="00AE389B" w:rsidRDefault="00AE389B" w:rsidP="006F5F2B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</w:p>
    <w:p w:rsidR="00AE389B" w:rsidRPr="00AE389B" w:rsidRDefault="00AE389B" w:rsidP="00AB34F9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AE389B">
        <w:rPr>
          <w:rFonts w:ascii="Times New Roman" w:hAnsi="Times New Roman" w:cs="Times New Roman"/>
          <w:bCs/>
          <w:sz w:val="28"/>
          <w:szCs w:val="28"/>
          <w:lang w:val="ru-RU" w:eastAsia="ru-RU"/>
        </w:rPr>
        <w:t>Глава сельского поселения,</w:t>
      </w:r>
      <w:r w:rsidRPr="00AE389B">
        <w:rPr>
          <w:rFonts w:ascii="Times New Roman" w:hAnsi="Times New Roman" w:cs="Times New Roman"/>
          <w:bCs/>
          <w:sz w:val="28"/>
          <w:szCs w:val="28"/>
          <w:lang w:val="ru-RU" w:eastAsia="ru-RU"/>
        </w:rPr>
        <w:tab/>
      </w:r>
      <w:r w:rsidRPr="00AE389B">
        <w:rPr>
          <w:rFonts w:ascii="Times New Roman" w:hAnsi="Times New Roman" w:cs="Times New Roman"/>
          <w:bCs/>
          <w:sz w:val="28"/>
          <w:szCs w:val="28"/>
          <w:lang w:val="ru-RU" w:eastAsia="ru-RU"/>
        </w:rPr>
        <w:tab/>
      </w:r>
      <w:r w:rsidRPr="00AE389B">
        <w:rPr>
          <w:rFonts w:ascii="Times New Roman" w:hAnsi="Times New Roman" w:cs="Times New Roman"/>
          <w:bCs/>
          <w:sz w:val="28"/>
          <w:szCs w:val="28"/>
          <w:lang w:val="ru-RU" w:eastAsia="ru-RU"/>
        </w:rPr>
        <w:tab/>
      </w:r>
      <w:bookmarkStart w:id="0" w:name="_GoBack"/>
      <w:bookmarkEnd w:id="0"/>
      <w:r w:rsidRPr="00AE389B">
        <w:rPr>
          <w:rFonts w:ascii="Times New Roman" w:hAnsi="Times New Roman" w:cs="Times New Roman"/>
          <w:bCs/>
          <w:sz w:val="28"/>
          <w:szCs w:val="28"/>
          <w:lang w:val="ru-RU" w:eastAsia="ru-RU"/>
        </w:rPr>
        <w:tab/>
      </w:r>
    </w:p>
    <w:p w:rsidR="00AE389B" w:rsidRPr="00AE389B" w:rsidRDefault="00AE389B" w:rsidP="00AB34F9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AE389B">
        <w:rPr>
          <w:rFonts w:ascii="Times New Roman" w:hAnsi="Times New Roman" w:cs="Times New Roman"/>
          <w:bCs/>
          <w:sz w:val="28"/>
          <w:szCs w:val="28"/>
          <w:lang w:val="ru-RU" w:eastAsia="ru-RU"/>
        </w:rPr>
        <w:t>исполняющий полномочия</w:t>
      </w:r>
      <w:r w:rsidRPr="00AE389B">
        <w:rPr>
          <w:rFonts w:ascii="Times New Roman" w:hAnsi="Times New Roman" w:cs="Times New Roman"/>
          <w:bCs/>
          <w:sz w:val="28"/>
          <w:szCs w:val="28"/>
          <w:lang w:val="ru-RU" w:eastAsia="ru-RU"/>
        </w:rPr>
        <w:tab/>
      </w:r>
      <w:r w:rsidRPr="00AE389B">
        <w:rPr>
          <w:rFonts w:ascii="Times New Roman" w:hAnsi="Times New Roman" w:cs="Times New Roman"/>
          <w:bCs/>
          <w:sz w:val="28"/>
          <w:szCs w:val="28"/>
          <w:lang w:val="ru-RU" w:eastAsia="ru-RU"/>
        </w:rPr>
        <w:tab/>
      </w:r>
      <w:r w:rsidRPr="00AE389B">
        <w:rPr>
          <w:rFonts w:ascii="Times New Roman" w:hAnsi="Times New Roman" w:cs="Times New Roman"/>
          <w:bCs/>
          <w:sz w:val="28"/>
          <w:szCs w:val="28"/>
          <w:lang w:val="ru-RU" w:eastAsia="ru-RU"/>
        </w:rPr>
        <w:tab/>
      </w:r>
      <w:r w:rsidRPr="00AE389B">
        <w:rPr>
          <w:rFonts w:ascii="Times New Roman" w:hAnsi="Times New Roman" w:cs="Times New Roman"/>
          <w:bCs/>
          <w:sz w:val="28"/>
          <w:szCs w:val="28"/>
          <w:lang w:val="ru-RU" w:eastAsia="ru-RU"/>
        </w:rPr>
        <w:tab/>
      </w:r>
    </w:p>
    <w:p w:rsidR="00AE389B" w:rsidRPr="00AE389B" w:rsidRDefault="00AE389B" w:rsidP="00AB34F9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AE389B">
        <w:rPr>
          <w:rFonts w:ascii="Times New Roman" w:hAnsi="Times New Roman" w:cs="Times New Roman"/>
          <w:bCs/>
          <w:sz w:val="28"/>
          <w:szCs w:val="28"/>
          <w:lang w:val="ru-RU" w:eastAsia="ru-RU"/>
        </w:rPr>
        <w:t>председателя Совета депутатов</w:t>
      </w:r>
    </w:p>
    <w:p w:rsidR="00AE389B" w:rsidRPr="00AE389B" w:rsidRDefault="00AE389B" w:rsidP="00AB34F9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AE389B">
        <w:rPr>
          <w:rFonts w:ascii="Times New Roman" w:hAnsi="Times New Roman" w:cs="Times New Roman"/>
          <w:bCs/>
          <w:sz w:val="28"/>
          <w:szCs w:val="28"/>
          <w:lang w:val="ru-RU" w:eastAsia="ru-RU"/>
        </w:rPr>
        <w:t>сельского поселения</w:t>
      </w:r>
      <w:r w:rsidRPr="00AE389B">
        <w:rPr>
          <w:rFonts w:ascii="Times New Roman" w:hAnsi="Times New Roman" w:cs="Times New Roman"/>
          <w:bCs/>
          <w:sz w:val="28"/>
          <w:szCs w:val="28"/>
          <w:lang w:val="ru-RU" w:eastAsia="ru-RU"/>
        </w:rPr>
        <w:tab/>
        <w:t xml:space="preserve"> </w:t>
      </w:r>
      <w:r w:rsidRPr="00AE389B">
        <w:rPr>
          <w:rFonts w:ascii="Times New Roman" w:hAnsi="Times New Roman" w:cs="Times New Roman"/>
          <w:bCs/>
          <w:sz w:val="28"/>
          <w:szCs w:val="28"/>
          <w:lang w:val="ru-RU" w:eastAsia="ru-RU"/>
        </w:rPr>
        <w:tab/>
      </w:r>
      <w:r w:rsidRPr="00AE389B">
        <w:rPr>
          <w:rFonts w:ascii="Times New Roman" w:hAnsi="Times New Roman" w:cs="Times New Roman"/>
          <w:bCs/>
          <w:sz w:val="28"/>
          <w:szCs w:val="28"/>
          <w:lang w:val="ru-RU" w:eastAsia="ru-RU"/>
        </w:rPr>
        <w:tab/>
      </w:r>
      <w:r w:rsidRPr="00AE389B">
        <w:rPr>
          <w:rFonts w:ascii="Times New Roman" w:hAnsi="Times New Roman" w:cs="Times New Roman"/>
          <w:bCs/>
          <w:sz w:val="28"/>
          <w:szCs w:val="28"/>
          <w:lang w:val="ru-RU" w:eastAsia="ru-RU"/>
        </w:rPr>
        <w:tab/>
      </w:r>
      <w:r w:rsidRPr="00AE389B">
        <w:rPr>
          <w:rFonts w:ascii="Times New Roman" w:hAnsi="Times New Roman" w:cs="Times New Roman"/>
          <w:bCs/>
          <w:sz w:val="28"/>
          <w:szCs w:val="28"/>
          <w:lang w:val="ru-RU" w:eastAsia="ru-RU"/>
        </w:rPr>
        <w:tab/>
        <w:t xml:space="preserve">                         А.И. Козлов</w:t>
      </w:r>
    </w:p>
    <w:sectPr w:rsidR="00AE389B" w:rsidRPr="00AE389B" w:rsidSect="006F5F2B">
      <w:pgSz w:w="12240" w:h="15840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5CB"/>
    <w:rsid w:val="000C65CB"/>
    <w:rsid w:val="006F5F2B"/>
    <w:rsid w:val="00AB34F9"/>
    <w:rsid w:val="00AE389B"/>
    <w:rsid w:val="00B7439E"/>
    <w:rsid w:val="00BD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81172-8BD0-40A8-AFBC-EB2984983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0C6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0C6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C65CB"/>
    <w:rPr>
      <w:color w:val="0000FF"/>
      <w:u w:val="single"/>
    </w:rPr>
  </w:style>
  <w:style w:type="paragraph" w:styleId="a4">
    <w:name w:val="No Spacing"/>
    <w:uiPriority w:val="1"/>
    <w:qFormat/>
    <w:rsid w:val="00AE38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1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kodeks://link/d?nd=420287404&amp;prevdoc=420287404&amp;point=mark=00000000000000000000000000000000000000000000000000A8Q0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1233</dc:creator>
  <cp:keywords/>
  <dc:description/>
  <cp:lastModifiedBy>1233</cp:lastModifiedBy>
  <cp:revision>6</cp:revision>
  <dcterms:created xsi:type="dcterms:W3CDTF">2019-11-12T04:34:00Z</dcterms:created>
  <dcterms:modified xsi:type="dcterms:W3CDTF">2019-11-12T05:24:00Z</dcterms:modified>
</cp:coreProperties>
</file>